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8EEA9" w14:textId="77777777" w:rsidR="00CA693B" w:rsidRPr="00CA693B" w:rsidRDefault="00CA693B" w:rsidP="008B7E64">
      <w:pPr>
        <w:overflowPunct w:val="0"/>
        <w:autoSpaceDE w:val="0"/>
        <w:autoSpaceDN w:val="0"/>
        <w:adjustRightInd w:val="0"/>
        <w:ind w:right="49"/>
        <w:jc w:val="center"/>
        <w:rPr>
          <w:b/>
        </w:rPr>
      </w:pPr>
      <w:r>
        <w:rPr>
          <w:b/>
        </w:rPr>
        <w:t xml:space="preserve">                                                                                                                                  </w:t>
      </w:r>
      <w:r w:rsidRPr="00CA693B">
        <w:rPr>
          <w:b/>
        </w:rPr>
        <w:t xml:space="preserve">Projektas </w:t>
      </w:r>
    </w:p>
    <w:p w14:paraId="31A8A854" w14:textId="77777777" w:rsidR="008B7E64" w:rsidRDefault="008B7E64" w:rsidP="008B7E64">
      <w:pPr>
        <w:overflowPunct w:val="0"/>
        <w:autoSpaceDE w:val="0"/>
        <w:autoSpaceDN w:val="0"/>
        <w:adjustRightInd w:val="0"/>
        <w:ind w:right="49"/>
        <w:jc w:val="center"/>
      </w:pPr>
      <w:r>
        <w:rPr>
          <w:noProof/>
          <w:lang w:eastAsia="lt-LT"/>
        </w:rPr>
        <w:drawing>
          <wp:inline distT="0" distB="0" distL="0" distR="0" wp14:anchorId="4E47827F" wp14:editId="28662139">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E4E7DAD" w14:textId="77777777" w:rsidR="008B7E64" w:rsidRDefault="008B7E64" w:rsidP="008B7E64">
      <w:pPr>
        <w:overflowPunct w:val="0"/>
        <w:autoSpaceDE w:val="0"/>
        <w:autoSpaceDN w:val="0"/>
        <w:adjustRightInd w:val="0"/>
        <w:ind w:right="-273"/>
        <w:jc w:val="center"/>
        <w:rPr>
          <w:szCs w:val="20"/>
        </w:rPr>
      </w:pPr>
    </w:p>
    <w:p w14:paraId="1438238D" w14:textId="77777777" w:rsidR="008B7E64" w:rsidRDefault="008B7E64" w:rsidP="008B7E64">
      <w:pPr>
        <w:overflowPunct w:val="0"/>
        <w:autoSpaceDE w:val="0"/>
        <w:autoSpaceDN w:val="0"/>
        <w:adjustRightInd w:val="0"/>
        <w:jc w:val="center"/>
        <w:rPr>
          <w:b/>
          <w:szCs w:val="20"/>
        </w:rPr>
      </w:pPr>
      <w:r>
        <w:rPr>
          <w:b/>
        </w:rPr>
        <w:t>ANYKŠČIŲ RAJONO SAVIVALDYBĖS</w:t>
      </w:r>
    </w:p>
    <w:p w14:paraId="48B8998F" w14:textId="77777777" w:rsidR="008B7E64" w:rsidRDefault="008B7E64" w:rsidP="008B7E64">
      <w:pPr>
        <w:overflowPunct w:val="0"/>
        <w:autoSpaceDE w:val="0"/>
        <w:autoSpaceDN w:val="0"/>
        <w:adjustRightInd w:val="0"/>
        <w:jc w:val="center"/>
        <w:rPr>
          <w:b/>
        </w:rPr>
      </w:pPr>
      <w:r>
        <w:rPr>
          <w:b/>
        </w:rPr>
        <w:t>TARYBA</w:t>
      </w:r>
    </w:p>
    <w:p w14:paraId="6CE7EBC5" w14:textId="77777777" w:rsidR="008B7E64" w:rsidRDefault="008B7E64" w:rsidP="008B7E64">
      <w:pPr>
        <w:overflowPunct w:val="0"/>
        <w:autoSpaceDE w:val="0"/>
        <w:autoSpaceDN w:val="0"/>
        <w:adjustRightInd w:val="0"/>
        <w:jc w:val="center"/>
        <w:rPr>
          <w:b/>
          <w:szCs w:val="20"/>
        </w:rPr>
      </w:pPr>
    </w:p>
    <w:p w14:paraId="184CE931" w14:textId="77777777" w:rsidR="008B7E64" w:rsidRDefault="008B7E64" w:rsidP="008B7E64">
      <w:pPr>
        <w:overflowPunct w:val="0"/>
        <w:autoSpaceDE w:val="0"/>
        <w:autoSpaceDN w:val="0"/>
        <w:adjustRightInd w:val="0"/>
        <w:jc w:val="center"/>
        <w:rPr>
          <w:b/>
        </w:rPr>
      </w:pPr>
      <w:r>
        <w:rPr>
          <w:b/>
        </w:rPr>
        <w:t>SPRENDIMAS</w:t>
      </w:r>
    </w:p>
    <w:p w14:paraId="599AC3C2" w14:textId="77777777" w:rsidR="001041D8" w:rsidRDefault="001041D8" w:rsidP="008B7E64">
      <w:pPr>
        <w:overflowPunct w:val="0"/>
        <w:autoSpaceDE w:val="0"/>
        <w:autoSpaceDN w:val="0"/>
        <w:adjustRightInd w:val="0"/>
        <w:jc w:val="center"/>
        <w:rPr>
          <w:b/>
        </w:rPr>
      </w:pPr>
    </w:p>
    <w:p w14:paraId="2154C3D8" w14:textId="77777777" w:rsidR="008B7E64" w:rsidRDefault="000B294B" w:rsidP="00382DF7">
      <w:pPr>
        <w:overflowPunct w:val="0"/>
        <w:autoSpaceDE w:val="0"/>
        <w:autoSpaceDN w:val="0"/>
        <w:adjustRightInd w:val="0"/>
        <w:jc w:val="center"/>
        <w:rPr>
          <w:b/>
          <w:caps/>
        </w:rPr>
      </w:pPr>
      <w:r>
        <w:rPr>
          <w:b/>
          <w:caps/>
        </w:rPr>
        <w:t>dėl anykščių rajono savivaldybės tarybos 2015 m. gruodžio 17 d. sprendimo nr. 1-ts-353 „dėl atstovavimo anykščių rajono savivaldybei viešosiose įstaigose taisyklių patvirtinimo“</w:t>
      </w:r>
      <w:r w:rsidR="00382DF7">
        <w:rPr>
          <w:b/>
          <w:caps/>
        </w:rPr>
        <w:t xml:space="preserve"> PRIPAŽINIMO NETEKUSIU GALIOS</w:t>
      </w:r>
    </w:p>
    <w:p w14:paraId="4BE9EB31" w14:textId="77777777" w:rsidR="001041D8" w:rsidRDefault="001041D8" w:rsidP="001041D8">
      <w:pPr>
        <w:overflowPunct w:val="0"/>
        <w:autoSpaceDE w:val="0"/>
        <w:autoSpaceDN w:val="0"/>
        <w:adjustRightInd w:val="0"/>
        <w:rPr>
          <w:b/>
          <w:caps/>
        </w:rPr>
      </w:pPr>
    </w:p>
    <w:p w14:paraId="67F099B4" w14:textId="77777777" w:rsidR="008B7E64" w:rsidRDefault="00382DF7" w:rsidP="008B7E64">
      <w:pPr>
        <w:overflowPunct w:val="0"/>
        <w:autoSpaceDE w:val="0"/>
        <w:autoSpaceDN w:val="0"/>
        <w:adjustRightInd w:val="0"/>
        <w:jc w:val="center"/>
        <w:rPr>
          <w:szCs w:val="20"/>
        </w:rPr>
      </w:pPr>
      <w:fldSimple w:instr=" FILLIN &quot;data&quot; \* MERGEFORMAT ">
        <w:r w:rsidR="00A75204">
          <w:t>2023 m.</w:t>
        </w:r>
        <w:r w:rsidR="000B294B">
          <w:t xml:space="preserve"> birželio 29</w:t>
        </w:r>
        <w:r w:rsidR="008B7E64">
          <w:t xml:space="preserve"> d.</w:t>
        </w:r>
      </w:fldSimple>
      <w:r w:rsidR="00B14BEA">
        <w:t xml:space="preserve"> Nr. 1-T-</w:t>
      </w:r>
      <w:r w:rsidR="008B7E64">
        <w:fldChar w:fldCharType="begin"/>
      </w:r>
      <w:r w:rsidR="008B7E64">
        <w:instrText xml:space="preserve"> FILLIN "indeksas" \* MERGEFORMAT </w:instrText>
      </w:r>
      <w:r w:rsidR="008B7E64">
        <w:fldChar w:fldCharType="end"/>
      </w:r>
    </w:p>
    <w:p w14:paraId="1445859B" w14:textId="77777777" w:rsidR="008B7E64" w:rsidRDefault="008B7E64" w:rsidP="008B7E64">
      <w:pPr>
        <w:overflowPunct w:val="0"/>
        <w:autoSpaceDE w:val="0"/>
        <w:autoSpaceDN w:val="0"/>
        <w:adjustRightInd w:val="0"/>
        <w:jc w:val="center"/>
        <w:rPr>
          <w:b/>
          <w:szCs w:val="20"/>
        </w:rPr>
      </w:pPr>
      <w:r>
        <w:t>Anykščiai</w:t>
      </w:r>
    </w:p>
    <w:p w14:paraId="4A233E69" w14:textId="77777777" w:rsidR="008B7E64" w:rsidRDefault="008B7E64" w:rsidP="008B7E64">
      <w:pPr>
        <w:pStyle w:val="Pagrindinistekstas"/>
        <w:rPr>
          <w:bCs w:val="0"/>
        </w:rPr>
      </w:pPr>
    </w:p>
    <w:p w14:paraId="451E1757" w14:textId="77777777" w:rsidR="008B7E64" w:rsidRDefault="008B7E64" w:rsidP="00A642E7">
      <w:pPr>
        <w:spacing w:before="240" w:line="360" w:lineRule="auto"/>
        <w:jc w:val="both"/>
        <w:rPr>
          <w:bCs/>
        </w:rPr>
      </w:pPr>
      <w:r>
        <w:rPr>
          <w:bCs/>
        </w:rPr>
        <w:t xml:space="preserve">       Vadovaudamasi Lietuvos Respublikos vietos savivaldo</w:t>
      </w:r>
      <w:r w:rsidR="00CA693B">
        <w:rPr>
          <w:bCs/>
        </w:rPr>
        <w:t xml:space="preserve">s įstatymo </w:t>
      </w:r>
      <w:r w:rsidR="000B294B">
        <w:rPr>
          <w:bCs/>
        </w:rPr>
        <w:t>1</w:t>
      </w:r>
      <w:r w:rsidR="00CA693B">
        <w:rPr>
          <w:bCs/>
        </w:rPr>
        <w:t>6</w:t>
      </w:r>
      <w:r w:rsidR="00873F43">
        <w:rPr>
          <w:bCs/>
        </w:rPr>
        <w:t xml:space="preserve"> straipsnio</w:t>
      </w:r>
      <w:r w:rsidR="00F55222">
        <w:rPr>
          <w:bCs/>
        </w:rPr>
        <w:t xml:space="preserve"> </w:t>
      </w:r>
      <w:r w:rsidR="000B294B">
        <w:rPr>
          <w:bCs/>
        </w:rPr>
        <w:t>1 dalimi</w:t>
      </w:r>
      <w:r w:rsidR="00F55222">
        <w:rPr>
          <w:bCs/>
        </w:rPr>
        <w:t>,</w:t>
      </w:r>
      <w:r w:rsidR="00CC09DB">
        <w:rPr>
          <w:bCs/>
        </w:rPr>
        <w:t xml:space="preserve"> </w:t>
      </w:r>
      <w:r>
        <w:rPr>
          <w:bCs/>
        </w:rPr>
        <w:t xml:space="preserve"> Anykščių rajono savivaldybės taryba</w:t>
      </w:r>
      <w:r w:rsidR="000B294B">
        <w:rPr>
          <w:bCs/>
        </w:rPr>
        <w:t xml:space="preserve"> </w:t>
      </w:r>
      <w:r>
        <w:rPr>
          <w:bCs/>
        </w:rPr>
        <w:t>n u s p r e n d ž i a:</w:t>
      </w:r>
    </w:p>
    <w:p w14:paraId="2E722C3D" w14:textId="77777777" w:rsidR="000B294B" w:rsidRDefault="000B294B" w:rsidP="00A642E7">
      <w:pPr>
        <w:spacing w:before="240" w:line="360" w:lineRule="auto"/>
        <w:jc w:val="both"/>
        <w:rPr>
          <w:bCs/>
        </w:rPr>
      </w:pPr>
      <w:r>
        <w:rPr>
          <w:bCs/>
        </w:rPr>
        <w:t xml:space="preserve">       Pripažinti netekusiu galios </w:t>
      </w:r>
      <w:r w:rsidR="00055ABF">
        <w:rPr>
          <w:bCs/>
        </w:rPr>
        <w:t>Anykščių rajono savivaldybės tarybos 2015 m. gruodžio 17 d. sprendimą Nr. 1-TS-353 „Dėl atstovavimo Anykščių rajono savivaldybei viešosiose įstaigose taisyklių patvirtinimo“.</w:t>
      </w:r>
    </w:p>
    <w:p w14:paraId="6D17EC82" w14:textId="77777777" w:rsidR="001F0CC4" w:rsidRDefault="00B5207F" w:rsidP="001F0CC4">
      <w:pPr>
        <w:spacing w:line="360" w:lineRule="auto"/>
        <w:jc w:val="both"/>
      </w:pPr>
      <w:r>
        <w:t xml:space="preserve">      </w:t>
      </w:r>
      <w:r w:rsidR="0036747B">
        <w:t xml:space="preserve"> </w:t>
      </w:r>
      <w:r w:rsidR="001F0CC4" w:rsidRPr="00BA7FD1">
        <w:t xml:space="preserve">Šis </w:t>
      </w:r>
      <w:r w:rsidR="001F0CC4">
        <w:t>sprendimas</w:t>
      </w:r>
      <w:r w:rsidR="001F0CC4" w:rsidRPr="00BA7FD1">
        <w:t xml:space="preserve"> per vieną mėnesį gali būti skundžiamas Anykščių rajono savivaldybės </w:t>
      </w:r>
      <w:r w:rsidR="001F0CC4">
        <w:t>tarybai (J. Biliūno g. 23, 29111</w:t>
      </w:r>
      <w:r w:rsidR="001F0CC4" w:rsidRPr="00BA7FD1">
        <w:t xml:space="preserve"> Anykščiai) Lietuvos Respublikos viešojo administravimo įstatymo nustatyta tvarka arba Lietuvos</w:t>
      </w:r>
      <w:r w:rsidR="001F0CC4"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1F0CC4" w:rsidRPr="00BA7FD1">
        <w:t>Respublikos administracinių bylų teisenos įstatymo nustatyta tvarka.</w:t>
      </w:r>
    </w:p>
    <w:p w14:paraId="49D93AF3" w14:textId="77777777" w:rsidR="008A5BF9" w:rsidRDefault="008A5BF9" w:rsidP="001F0CC4">
      <w:pPr>
        <w:spacing w:line="360" w:lineRule="auto"/>
        <w:jc w:val="both"/>
      </w:pPr>
    </w:p>
    <w:p w14:paraId="2DB762B5" w14:textId="77777777" w:rsidR="00382DF7" w:rsidRDefault="00382DF7" w:rsidP="001F0CC4">
      <w:pPr>
        <w:spacing w:line="360" w:lineRule="auto"/>
        <w:jc w:val="both"/>
      </w:pPr>
    </w:p>
    <w:p w14:paraId="6F5278D7" w14:textId="77777777" w:rsidR="00382DF7" w:rsidRDefault="00382DF7" w:rsidP="001F0CC4">
      <w:pPr>
        <w:spacing w:line="360" w:lineRule="auto"/>
        <w:jc w:val="both"/>
      </w:pPr>
    </w:p>
    <w:p w14:paraId="49F2CE0F" w14:textId="77777777" w:rsidR="008B7E64" w:rsidRDefault="00F61F74" w:rsidP="00F61F74">
      <w:pPr>
        <w:pStyle w:val="Pagrindinistekstas"/>
        <w:tabs>
          <w:tab w:val="right" w:pos="9638"/>
        </w:tabs>
        <w:spacing w:line="360" w:lineRule="auto"/>
        <w:jc w:val="left"/>
      </w:pPr>
      <w:r>
        <w:t>Meras</w:t>
      </w:r>
      <w:r>
        <w:tab/>
      </w:r>
      <w:r w:rsidR="00B5207F">
        <w:t xml:space="preserve">  </w:t>
      </w:r>
      <w:r w:rsidR="003E0129">
        <w:t xml:space="preserve">     </w:t>
      </w:r>
      <w:r w:rsidR="00B5207F">
        <w:t xml:space="preserve"> </w:t>
      </w:r>
      <w:r w:rsidR="00E230D4">
        <w:t xml:space="preserve">    </w:t>
      </w:r>
      <w:r w:rsidR="000D3E42">
        <w:t xml:space="preserve">       </w:t>
      </w:r>
      <w:r w:rsidR="004847D4">
        <w:t xml:space="preserve">     </w:t>
      </w:r>
      <w:r w:rsidR="000D3E42">
        <w:t xml:space="preserve"> </w:t>
      </w:r>
      <w:r w:rsidR="001F0CC4">
        <w:t xml:space="preserve"> </w:t>
      </w:r>
      <w:r w:rsidR="008A5BF9">
        <w:t xml:space="preserve">      </w:t>
      </w:r>
      <w:r w:rsidR="005D13DF">
        <w:t xml:space="preserve">  </w:t>
      </w:r>
      <w:r w:rsidR="001F0CC4">
        <w:t xml:space="preserve"> </w:t>
      </w:r>
      <w:r w:rsidR="00505A8E">
        <w:t xml:space="preserve">Kęstutis  </w:t>
      </w:r>
      <w:proofErr w:type="spellStart"/>
      <w:r w:rsidR="00505A8E">
        <w:t>Tubis</w:t>
      </w:r>
      <w:proofErr w:type="spellEnd"/>
    </w:p>
    <w:p w14:paraId="02D7FC54" w14:textId="77777777" w:rsidR="008B7E64" w:rsidRDefault="008B7E64" w:rsidP="008B7E64">
      <w:pPr>
        <w:pStyle w:val="Pagrindinistekstas"/>
        <w:tabs>
          <w:tab w:val="right" w:pos="9638"/>
        </w:tabs>
        <w:spacing w:line="360" w:lineRule="auto"/>
        <w:jc w:val="center"/>
      </w:pPr>
    </w:p>
    <w:p w14:paraId="32F7E50E" w14:textId="77777777" w:rsidR="008B7E64" w:rsidRDefault="008B7E64" w:rsidP="008B7E64">
      <w:pPr>
        <w:overflowPunct w:val="0"/>
        <w:autoSpaceDE w:val="0"/>
        <w:autoSpaceDN w:val="0"/>
        <w:adjustRightInd w:val="0"/>
      </w:pPr>
    </w:p>
    <w:p w14:paraId="6B1B08F3" w14:textId="77777777" w:rsidR="008B7E64" w:rsidRDefault="008B7E64" w:rsidP="008B7E64">
      <w:pPr>
        <w:overflowPunct w:val="0"/>
        <w:autoSpaceDE w:val="0"/>
        <w:autoSpaceDN w:val="0"/>
        <w:adjustRightInd w:val="0"/>
      </w:pPr>
    </w:p>
    <w:p w14:paraId="07335255" w14:textId="77777777" w:rsidR="00A266D1" w:rsidRDefault="00A266D1" w:rsidP="008B7E64">
      <w:pPr>
        <w:overflowPunct w:val="0"/>
        <w:autoSpaceDE w:val="0"/>
        <w:autoSpaceDN w:val="0"/>
        <w:adjustRightInd w:val="0"/>
      </w:pPr>
    </w:p>
    <w:p w14:paraId="56EA4AB0" w14:textId="77777777" w:rsidR="00094D0E" w:rsidRPr="00D832AE" w:rsidRDefault="00094D0E" w:rsidP="00382DF7">
      <w:pPr>
        <w:overflowPunct w:val="0"/>
        <w:autoSpaceDE w:val="0"/>
        <w:autoSpaceDN w:val="0"/>
        <w:adjustRightInd w:val="0"/>
        <w:jc w:val="center"/>
        <w:rPr>
          <w:b/>
          <w:caps/>
        </w:rPr>
      </w:pPr>
      <w:r w:rsidRPr="00180B27">
        <w:rPr>
          <w:b/>
        </w:rPr>
        <w:lastRenderedPageBreak/>
        <w:t>SAVIVALDYBĖS TARYBOS SP</w:t>
      </w:r>
      <w:r w:rsidR="00BA796C">
        <w:rPr>
          <w:b/>
        </w:rPr>
        <w:t>RENDIMO „</w:t>
      </w:r>
      <w:r w:rsidR="00055ABF">
        <w:rPr>
          <w:b/>
          <w:caps/>
        </w:rPr>
        <w:t>dėl anykščių rajono savivaldybės tarybos 2015 m. gruodžio 17 d. sprendimo nr. 1-ts-353 „dėl atstovavimo anykščių rajono savivaldybei viešosiose įstaigose taisyklių patvirtinimo</w:t>
      </w:r>
      <w:r>
        <w:rPr>
          <w:b/>
        </w:rPr>
        <w:t>“</w:t>
      </w:r>
      <w:r w:rsidR="00382DF7">
        <w:rPr>
          <w:b/>
        </w:rPr>
        <w:t xml:space="preserve"> PRIPAŽINIMO NETEKUSIU GALIOS“</w:t>
      </w:r>
      <w:r>
        <w:rPr>
          <w:b/>
        </w:rPr>
        <w:t xml:space="preserve"> </w:t>
      </w:r>
      <w:r w:rsidRPr="00180B27">
        <w:rPr>
          <w:b/>
        </w:rPr>
        <w:t xml:space="preserve">PROJEKTO </w:t>
      </w:r>
      <w:r>
        <w:rPr>
          <w:b/>
        </w:rPr>
        <w:t>AIŠKINAMASIS RAŠTAS</w:t>
      </w:r>
    </w:p>
    <w:p w14:paraId="75402A89" w14:textId="77777777" w:rsidR="00094D0E" w:rsidRDefault="00094D0E" w:rsidP="00094D0E">
      <w:pPr>
        <w:ind w:firstLine="720"/>
        <w:jc w:val="both"/>
        <w:rPr>
          <w:b/>
        </w:rPr>
      </w:pPr>
    </w:p>
    <w:p w14:paraId="39ACB97D" w14:textId="77777777" w:rsidR="00094D0E" w:rsidRDefault="00094D0E" w:rsidP="00094D0E">
      <w:pPr>
        <w:tabs>
          <w:tab w:val="left" w:pos="993"/>
        </w:tabs>
        <w:jc w:val="both"/>
        <w:rPr>
          <w:b/>
        </w:rPr>
      </w:pPr>
      <w:r>
        <w:rPr>
          <w:b/>
        </w:rPr>
        <w:t xml:space="preserve">1. </w:t>
      </w:r>
      <w:r w:rsidRPr="00BD6314">
        <w:rPr>
          <w:b/>
        </w:rPr>
        <w:t>Sprendimo projekto tikslai ir uždaviniai:</w:t>
      </w:r>
    </w:p>
    <w:p w14:paraId="3254C3A8" w14:textId="77777777" w:rsidR="00D659A6" w:rsidRDefault="00D659A6" w:rsidP="00094D0E">
      <w:pPr>
        <w:tabs>
          <w:tab w:val="left" w:pos="993"/>
        </w:tabs>
        <w:jc w:val="both"/>
        <w:rPr>
          <w:b/>
        </w:rPr>
      </w:pPr>
    </w:p>
    <w:p w14:paraId="78E2D64D" w14:textId="77777777" w:rsidR="000F5BEF" w:rsidRDefault="00094D0E" w:rsidP="00A0731A">
      <w:pPr>
        <w:spacing w:line="360" w:lineRule="auto"/>
        <w:jc w:val="both"/>
      </w:pPr>
      <w:r>
        <w:rPr>
          <w:b/>
        </w:rPr>
        <w:t xml:space="preserve">      </w:t>
      </w:r>
      <w:r w:rsidR="00080FDB">
        <w:rPr>
          <w:b/>
        </w:rPr>
        <w:t xml:space="preserve"> </w:t>
      </w:r>
      <w:r w:rsidR="00A0731A">
        <w:t xml:space="preserve">Pasikeitus </w:t>
      </w:r>
      <w:r w:rsidR="005602EE">
        <w:t xml:space="preserve">Lietuvos Respublikos vietos savivaldos įstatymo nuostatoms, siūlome pripažinti netekusiu galios Anykščių rajono savivaldybės tarybos 2015 m. gruodžio 17 d. sprendimą Nr. 1-TS-353 „Dėl atstovavimo Anykščių rajono savivaldybei viešosiose įstaigose taisyklių patvirtinimo“. </w:t>
      </w:r>
    </w:p>
    <w:p w14:paraId="314432BF" w14:textId="77777777" w:rsidR="00094D0E" w:rsidRPr="00BD6314" w:rsidRDefault="00094D0E" w:rsidP="00094D0E">
      <w:pPr>
        <w:pStyle w:val="Sraopastraipa"/>
        <w:tabs>
          <w:tab w:val="left" w:pos="993"/>
        </w:tabs>
        <w:jc w:val="both"/>
        <w:rPr>
          <w:b/>
        </w:rPr>
      </w:pPr>
    </w:p>
    <w:p w14:paraId="205B9D15" w14:textId="77777777" w:rsidR="00094D0E" w:rsidRDefault="00094D0E" w:rsidP="00094D0E">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75A60458" w14:textId="77777777" w:rsidR="00094D0E" w:rsidRDefault="00094D0E" w:rsidP="00094D0E">
      <w:pPr>
        <w:tabs>
          <w:tab w:val="left" w:pos="993"/>
        </w:tabs>
        <w:jc w:val="both"/>
        <w:rPr>
          <w:b/>
        </w:rPr>
      </w:pPr>
    </w:p>
    <w:p w14:paraId="7D019C60" w14:textId="77777777" w:rsidR="00094D0E" w:rsidRDefault="000F5BEF" w:rsidP="005602EE">
      <w:pPr>
        <w:spacing w:line="360" w:lineRule="auto"/>
        <w:jc w:val="both"/>
      </w:pPr>
      <w:r>
        <w:t xml:space="preserve">   </w:t>
      </w:r>
      <w:r w:rsidR="00E34CA7">
        <w:t xml:space="preserve">    </w:t>
      </w:r>
      <w:r w:rsidR="005602EE">
        <w:t>Atstovavimo Anykščių rajono savivaldybei viešosiose įstaigose taisyklės bus patvirtintos Mero potvarkiu.</w:t>
      </w:r>
    </w:p>
    <w:p w14:paraId="41D90B2E" w14:textId="77777777" w:rsidR="00094D0E" w:rsidRDefault="00094D0E" w:rsidP="00094D0E">
      <w:pPr>
        <w:jc w:val="both"/>
        <w:rPr>
          <w:b/>
        </w:rPr>
      </w:pPr>
      <w:r>
        <w:rPr>
          <w:b/>
        </w:rPr>
        <w:t>3. Lėšų poreikis ir šaltiniai:</w:t>
      </w:r>
    </w:p>
    <w:p w14:paraId="3E8ECABD" w14:textId="77777777" w:rsidR="00EA7694" w:rsidRDefault="00EA7694" w:rsidP="00094D0E">
      <w:pPr>
        <w:jc w:val="both"/>
        <w:rPr>
          <w:b/>
        </w:rPr>
      </w:pPr>
    </w:p>
    <w:p w14:paraId="07048523" w14:textId="77777777" w:rsidR="00EA7694" w:rsidRPr="00EA7694" w:rsidRDefault="00EA7694" w:rsidP="00094D0E">
      <w:pPr>
        <w:jc w:val="both"/>
      </w:pPr>
      <w:r w:rsidRPr="00EA7694">
        <w:t>Nėra.</w:t>
      </w:r>
    </w:p>
    <w:p w14:paraId="53744656" w14:textId="77777777" w:rsidR="00094D0E" w:rsidRDefault="00094D0E" w:rsidP="00094D0E">
      <w:pPr>
        <w:jc w:val="both"/>
        <w:rPr>
          <w:b/>
        </w:rPr>
      </w:pPr>
    </w:p>
    <w:p w14:paraId="2EBB3B0B" w14:textId="77777777" w:rsidR="00094D0E" w:rsidRDefault="00094D0E" w:rsidP="00094D0E">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5FD4DAC1" w14:textId="77777777" w:rsidR="00094D0E" w:rsidRDefault="00094D0E" w:rsidP="00094D0E">
      <w:pPr>
        <w:jc w:val="both"/>
        <w:rPr>
          <w:b/>
        </w:rPr>
      </w:pPr>
    </w:p>
    <w:p w14:paraId="03D8FC14" w14:textId="77777777" w:rsidR="00094D0E" w:rsidRDefault="00094D0E" w:rsidP="00094D0E">
      <w:pPr>
        <w:spacing w:line="360" w:lineRule="auto"/>
        <w:jc w:val="both"/>
      </w:pPr>
      <w:r>
        <w:t xml:space="preserve">      Teisinio reguliavimo poveikio vertinimo rezultatai nevertinami. </w:t>
      </w:r>
    </w:p>
    <w:p w14:paraId="364B3633" w14:textId="77777777" w:rsidR="00094D0E" w:rsidRPr="00AF5B2D" w:rsidRDefault="004312E6" w:rsidP="00094D0E">
      <w:pPr>
        <w:spacing w:line="360" w:lineRule="auto"/>
        <w:jc w:val="both"/>
      </w:pPr>
      <w:r>
        <w:t xml:space="preserve">      </w:t>
      </w:r>
      <w:r w:rsidR="00094D0E">
        <w:t>Neigiamų priimto sprendimo pasekmių nenumatoma.</w:t>
      </w:r>
    </w:p>
    <w:p w14:paraId="7E6B1F6F" w14:textId="77777777" w:rsidR="00094D0E" w:rsidRDefault="00094D0E" w:rsidP="00094D0E">
      <w:pPr>
        <w:jc w:val="both"/>
        <w:rPr>
          <w:b/>
        </w:rPr>
      </w:pPr>
      <w:r w:rsidRPr="003B16DC">
        <w:rPr>
          <w:b/>
        </w:rPr>
        <w:t>5. Kokius teisės aktus būtina priimti, kokius galiojančius teisės aktus reikia pakeisti ar pripažinti netekusiais galios – kas ir kada juos turėtų priimti</w:t>
      </w:r>
      <w:r>
        <w:rPr>
          <w:b/>
        </w:rPr>
        <w:t>:</w:t>
      </w:r>
    </w:p>
    <w:p w14:paraId="6EA1EE84" w14:textId="77777777" w:rsidR="00094D0E" w:rsidRDefault="00094D0E" w:rsidP="00094D0E">
      <w:pPr>
        <w:jc w:val="both"/>
        <w:rPr>
          <w:b/>
        </w:rPr>
      </w:pPr>
    </w:p>
    <w:p w14:paraId="55482E45" w14:textId="77777777" w:rsidR="00094D0E" w:rsidRDefault="005602EE" w:rsidP="005602EE">
      <w:pPr>
        <w:spacing w:line="360" w:lineRule="auto"/>
        <w:jc w:val="both"/>
      </w:pPr>
      <w:r>
        <w:t xml:space="preserve">       Pripažįstamas netekusiu galios Anykščių rajono savivaldybės tarybos 2015 m. gruodžio 17 d. sprendimas Nr. 1-TS-353 „Dėl atstovavimo Anykščių rajono savivaldybei viešosiose įstaigose taisyklių patvirtinimo“.</w:t>
      </w:r>
    </w:p>
    <w:p w14:paraId="4D23F1B2" w14:textId="77777777" w:rsidR="00094D0E" w:rsidRPr="00BD6314" w:rsidRDefault="00094D0E" w:rsidP="00094D0E">
      <w:pPr>
        <w:jc w:val="both"/>
      </w:pPr>
    </w:p>
    <w:p w14:paraId="76FC1154" w14:textId="77777777" w:rsidR="00094D0E" w:rsidRDefault="00094D0E" w:rsidP="00094D0E">
      <w:pPr>
        <w:jc w:val="both"/>
        <w:rPr>
          <w:b/>
        </w:rPr>
      </w:pPr>
      <w:r w:rsidRPr="003B16DC">
        <w:rPr>
          <w:b/>
        </w:rPr>
        <w:t>6. Sprendimo įgyvendinimo terminai – kas, ką ir kada turėtų atlikti</w:t>
      </w:r>
      <w:r>
        <w:rPr>
          <w:b/>
        </w:rPr>
        <w:t>:</w:t>
      </w:r>
    </w:p>
    <w:p w14:paraId="3F31B149" w14:textId="77777777" w:rsidR="00094D0E" w:rsidRDefault="00094D0E" w:rsidP="00094D0E">
      <w:pPr>
        <w:jc w:val="both"/>
        <w:rPr>
          <w:b/>
        </w:rPr>
      </w:pPr>
    </w:p>
    <w:p w14:paraId="706B1B67" w14:textId="77777777" w:rsidR="00094D0E" w:rsidRPr="003B16DC" w:rsidRDefault="00B32325" w:rsidP="00094D0E">
      <w:pPr>
        <w:spacing w:line="360" w:lineRule="auto"/>
        <w:jc w:val="both"/>
        <w:rPr>
          <w:b/>
        </w:rPr>
      </w:pPr>
      <w:r>
        <w:t xml:space="preserve">       </w:t>
      </w:r>
      <w:r w:rsidR="005602EE">
        <w:t>Anykščių rajono savivaldybės taryba 2023 m. birželio 29 d. posėdyje priima sprendimą.</w:t>
      </w:r>
    </w:p>
    <w:p w14:paraId="58072F1C" w14:textId="77777777" w:rsidR="00094D0E" w:rsidRDefault="00094D0E" w:rsidP="00094D0E">
      <w:pPr>
        <w:jc w:val="both"/>
        <w:rPr>
          <w:b/>
        </w:rPr>
      </w:pPr>
      <w:r w:rsidRPr="003B16DC">
        <w:rPr>
          <w:b/>
        </w:rPr>
        <w:t>7. Sprendimo projekto rengimo metu gauti specialistų vertinimai ir išvados</w:t>
      </w:r>
      <w:r>
        <w:rPr>
          <w:b/>
        </w:rPr>
        <w:t>:</w:t>
      </w:r>
    </w:p>
    <w:p w14:paraId="26A72635" w14:textId="77777777" w:rsidR="00094D0E" w:rsidRDefault="00094D0E" w:rsidP="00094D0E">
      <w:pPr>
        <w:jc w:val="both"/>
        <w:rPr>
          <w:b/>
        </w:rPr>
      </w:pPr>
    </w:p>
    <w:p w14:paraId="75717B58" w14:textId="77777777" w:rsidR="00094D0E" w:rsidRDefault="00094D0E" w:rsidP="00094D0E">
      <w:pPr>
        <w:jc w:val="both"/>
      </w:pPr>
      <w:r>
        <w:t>Negauti.</w:t>
      </w:r>
    </w:p>
    <w:p w14:paraId="1D95D2BC" w14:textId="77777777" w:rsidR="00094D0E" w:rsidRPr="00BD6314" w:rsidRDefault="00094D0E" w:rsidP="00094D0E">
      <w:pPr>
        <w:jc w:val="both"/>
      </w:pPr>
    </w:p>
    <w:p w14:paraId="17C24234" w14:textId="77777777" w:rsidR="00094D0E" w:rsidRDefault="00094D0E" w:rsidP="00094D0E">
      <w:pPr>
        <w:rPr>
          <w:b/>
        </w:rPr>
      </w:pPr>
      <w:r w:rsidRPr="003B16DC">
        <w:rPr>
          <w:b/>
        </w:rPr>
        <w:t>8. Kiti reikalingi pagrindimai, skaičiavimai ir paaiškinimai</w:t>
      </w:r>
      <w:r>
        <w:rPr>
          <w:b/>
        </w:rPr>
        <w:t>:</w:t>
      </w:r>
    </w:p>
    <w:p w14:paraId="12727872" w14:textId="77777777" w:rsidR="00094D0E" w:rsidRDefault="00094D0E" w:rsidP="00094D0E">
      <w:pPr>
        <w:rPr>
          <w:b/>
        </w:rPr>
      </w:pPr>
    </w:p>
    <w:p w14:paraId="4C835FB1" w14:textId="77777777" w:rsidR="00094D0E" w:rsidRDefault="00231A8D" w:rsidP="00B933C2">
      <w:pPr>
        <w:spacing w:line="360" w:lineRule="auto"/>
      </w:pPr>
      <w:r>
        <w:t>Nėra.</w:t>
      </w:r>
    </w:p>
    <w:p w14:paraId="66FADE91" w14:textId="77777777" w:rsidR="00094D0E" w:rsidRPr="00481A1F" w:rsidRDefault="00094D0E" w:rsidP="00094D0E"/>
    <w:p w14:paraId="413955A4" w14:textId="77777777" w:rsidR="00094D0E" w:rsidRDefault="00094D0E" w:rsidP="00094D0E">
      <w:r>
        <w:rPr>
          <w:b/>
        </w:rPr>
        <w:t>9</w:t>
      </w:r>
      <w:r w:rsidRPr="003B16DC">
        <w:rPr>
          <w:b/>
        </w:rPr>
        <w:t>. Sprendimo projekto iniciatoriai ir rengėjai, pranešėjas</w:t>
      </w:r>
      <w:r>
        <w:rPr>
          <w:b/>
        </w:rPr>
        <w:t>:</w:t>
      </w:r>
      <w:r w:rsidRPr="003B16DC">
        <w:t xml:space="preserve"> </w:t>
      </w:r>
    </w:p>
    <w:p w14:paraId="4F973CCF" w14:textId="77777777" w:rsidR="00094D0E" w:rsidRDefault="00094D0E" w:rsidP="00094D0E"/>
    <w:p w14:paraId="7804AEEE" w14:textId="77777777" w:rsidR="00094D0E" w:rsidRDefault="00094D0E" w:rsidP="00202EE2">
      <w:pPr>
        <w:spacing w:line="360" w:lineRule="auto"/>
        <w:jc w:val="both"/>
      </w:pPr>
      <w:r>
        <w:t xml:space="preserve">Iniciatorius – </w:t>
      </w:r>
      <w:r w:rsidR="005602EE">
        <w:t>Anykščių rajono savivaldybės administracija.</w:t>
      </w:r>
    </w:p>
    <w:p w14:paraId="66B7E994" w14:textId="77777777" w:rsidR="00094D0E" w:rsidRDefault="00094D0E" w:rsidP="00094D0E">
      <w:pPr>
        <w:spacing w:line="360" w:lineRule="auto"/>
      </w:pPr>
      <w:r>
        <w:t>Projekto rengėja – Vie</w:t>
      </w:r>
      <w:r w:rsidR="005602EE">
        <w:t>šųjų pirkimų ir turto  skyriaus vedėja Vilma Vilkickaitė.</w:t>
      </w:r>
    </w:p>
    <w:p w14:paraId="3888BC31" w14:textId="77777777" w:rsidR="00094D0E" w:rsidRDefault="00094D0E" w:rsidP="00094D0E">
      <w:pPr>
        <w:spacing w:line="360" w:lineRule="auto"/>
      </w:pPr>
      <w:r>
        <w:t>Pranešėja –</w:t>
      </w:r>
      <w:r w:rsidR="00272F4F">
        <w:t xml:space="preserve"> </w:t>
      </w:r>
      <w:r>
        <w:t>Viešųjų pirkimų ir turto skyri</w:t>
      </w:r>
      <w:r w:rsidR="00027693">
        <w:t xml:space="preserve">aus </w:t>
      </w:r>
      <w:r w:rsidR="00A9366A">
        <w:t>vedėja Vilma Vilkickaitė</w:t>
      </w:r>
      <w:r>
        <w:t>.</w:t>
      </w:r>
      <w:r w:rsidRPr="003B16DC">
        <w:t xml:space="preserve">            </w:t>
      </w:r>
    </w:p>
    <w:p w14:paraId="70A86D14" w14:textId="77777777" w:rsidR="00094D0E" w:rsidRDefault="00094D0E" w:rsidP="00094D0E"/>
    <w:p w14:paraId="086D8AD6" w14:textId="77777777" w:rsidR="00A266D1" w:rsidRDefault="00A266D1" w:rsidP="008B7E64">
      <w:pPr>
        <w:overflowPunct w:val="0"/>
        <w:autoSpaceDE w:val="0"/>
        <w:autoSpaceDN w:val="0"/>
        <w:adjustRightInd w:val="0"/>
      </w:pPr>
    </w:p>
    <w:p w14:paraId="6D73DCE0" w14:textId="77777777" w:rsidR="007A2C54" w:rsidRDefault="007A2C54" w:rsidP="008B7E64">
      <w:pPr>
        <w:overflowPunct w:val="0"/>
        <w:autoSpaceDE w:val="0"/>
        <w:autoSpaceDN w:val="0"/>
        <w:adjustRightInd w:val="0"/>
      </w:pPr>
    </w:p>
    <w:p w14:paraId="10ED72DE" w14:textId="77777777" w:rsidR="007A2C54" w:rsidRDefault="007A2C54" w:rsidP="008B7E64">
      <w:pPr>
        <w:overflowPunct w:val="0"/>
        <w:autoSpaceDE w:val="0"/>
        <w:autoSpaceDN w:val="0"/>
        <w:adjustRightInd w:val="0"/>
      </w:pPr>
    </w:p>
    <w:p w14:paraId="005C5AEF" w14:textId="77777777" w:rsidR="00A266D1" w:rsidRDefault="00A266D1" w:rsidP="008B7E64">
      <w:pPr>
        <w:overflowPunct w:val="0"/>
        <w:autoSpaceDE w:val="0"/>
        <w:autoSpaceDN w:val="0"/>
        <w:adjustRightInd w:val="0"/>
      </w:pPr>
    </w:p>
    <w:p w14:paraId="721943B6" w14:textId="77777777" w:rsidR="002C62B6" w:rsidRDefault="002C62B6"/>
    <w:sectPr w:rsidR="002C62B6" w:rsidSect="00CA693B">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E93A0B"/>
    <w:multiLevelType w:val="hybridMultilevel"/>
    <w:tmpl w:val="34D40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07035F"/>
    <w:multiLevelType w:val="hybridMultilevel"/>
    <w:tmpl w:val="F95E56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1139309">
    <w:abstractNumId w:val="1"/>
  </w:num>
  <w:num w:numId="2" w16cid:durableId="259339407">
    <w:abstractNumId w:val="0"/>
  </w:num>
  <w:num w:numId="3" w16cid:durableId="1387681752">
    <w:abstractNumId w:val="2"/>
  </w:num>
  <w:num w:numId="4" w16cid:durableId="1088771906">
    <w:abstractNumId w:val="5"/>
  </w:num>
  <w:num w:numId="5" w16cid:durableId="1199902286">
    <w:abstractNumId w:val="4"/>
  </w:num>
  <w:num w:numId="6" w16cid:durableId="1815904019">
    <w:abstractNumId w:val="3"/>
  </w:num>
  <w:num w:numId="7" w16cid:durableId="19560595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683"/>
    <w:rsid w:val="000025CC"/>
    <w:rsid w:val="00022709"/>
    <w:rsid w:val="00023FC3"/>
    <w:rsid w:val="00027693"/>
    <w:rsid w:val="0003284E"/>
    <w:rsid w:val="00055ABF"/>
    <w:rsid w:val="00066D93"/>
    <w:rsid w:val="00080FDB"/>
    <w:rsid w:val="00082928"/>
    <w:rsid w:val="00086D89"/>
    <w:rsid w:val="00094D0E"/>
    <w:rsid w:val="000B14D0"/>
    <w:rsid w:val="000B294B"/>
    <w:rsid w:val="000B2CD8"/>
    <w:rsid w:val="000B3D05"/>
    <w:rsid w:val="000D3455"/>
    <w:rsid w:val="000D3E42"/>
    <w:rsid w:val="000F5BEF"/>
    <w:rsid w:val="001041D8"/>
    <w:rsid w:val="00110A1D"/>
    <w:rsid w:val="00112C7D"/>
    <w:rsid w:val="00115986"/>
    <w:rsid w:val="0012415D"/>
    <w:rsid w:val="0012446A"/>
    <w:rsid w:val="00126E08"/>
    <w:rsid w:val="00130508"/>
    <w:rsid w:val="00136C93"/>
    <w:rsid w:val="00136CD1"/>
    <w:rsid w:val="00150C4C"/>
    <w:rsid w:val="00157084"/>
    <w:rsid w:val="00185576"/>
    <w:rsid w:val="001A204E"/>
    <w:rsid w:val="001A23CA"/>
    <w:rsid w:val="001A3ACA"/>
    <w:rsid w:val="001C4C7E"/>
    <w:rsid w:val="001E7A88"/>
    <w:rsid w:val="001F02E0"/>
    <w:rsid w:val="001F0CC4"/>
    <w:rsid w:val="001F6554"/>
    <w:rsid w:val="00202EE2"/>
    <w:rsid w:val="00214F3F"/>
    <w:rsid w:val="00220A77"/>
    <w:rsid w:val="00231A8D"/>
    <w:rsid w:val="0023370C"/>
    <w:rsid w:val="00233AD2"/>
    <w:rsid w:val="00250123"/>
    <w:rsid w:val="002514A6"/>
    <w:rsid w:val="00260D9A"/>
    <w:rsid w:val="002652D3"/>
    <w:rsid w:val="00266EC1"/>
    <w:rsid w:val="00271E73"/>
    <w:rsid w:val="00272F4F"/>
    <w:rsid w:val="0028041B"/>
    <w:rsid w:val="00281922"/>
    <w:rsid w:val="002B6989"/>
    <w:rsid w:val="002C62B6"/>
    <w:rsid w:val="002D1D2B"/>
    <w:rsid w:val="002F4FAF"/>
    <w:rsid w:val="002F50C0"/>
    <w:rsid w:val="00331FBB"/>
    <w:rsid w:val="0036016A"/>
    <w:rsid w:val="0036747B"/>
    <w:rsid w:val="00382DF7"/>
    <w:rsid w:val="003A1E71"/>
    <w:rsid w:val="003B08DC"/>
    <w:rsid w:val="003C11F8"/>
    <w:rsid w:val="003C4AC1"/>
    <w:rsid w:val="003E0129"/>
    <w:rsid w:val="003E1219"/>
    <w:rsid w:val="003F11F1"/>
    <w:rsid w:val="003F1694"/>
    <w:rsid w:val="003F3CDA"/>
    <w:rsid w:val="003F7930"/>
    <w:rsid w:val="00406FFA"/>
    <w:rsid w:val="0041104A"/>
    <w:rsid w:val="00430C39"/>
    <w:rsid w:val="004312E6"/>
    <w:rsid w:val="004419A9"/>
    <w:rsid w:val="00445B3D"/>
    <w:rsid w:val="00445DF8"/>
    <w:rsid w:val="00450162"/>
    <w:rsid w:val="00467CAC"/>
    <w:rsid w:val="00476A1A"/>
    <w:rsid w:val="004836F9"/>
    <w:rsid w:val="004847D4"/>
    <w:rsid w:val="00485F31"/>
    <w:rsid w:val="00492121"/>
    <w:rsid w:val="004B6683"/>
    <w:rsid w:val="004C41EB"/>
    <w:rsid w:val="004D53AC"/>
    <w:rsid w:val="004F7866"/>
    <w:rsid w:val="00503133"/>
    <w:rsid w:val="00505A8E"/>
    <w:rsid w:val="00507321"/>
    <w:rsid w:val="0051370C"/>
    <w:rsid w:val="00522EC6"/>
    <w:rsid w:val="00524EAF"/>
    <w:rsid w:val="00537BDF"/>
    <w:rsid w:val="0054694A"/>
    <w:rsid w:val="00551ADC"/>
    <w:rsid w:val="00553B43"/>
    <w:rsid w:val="00556D7A"/>
    <w:rsid w:val="005602EE"/>
    <w:rsid w:val="00575E86"/>
    <w:rsid w:val="0058008E"/>
    <w:rsid w:val="005842DD"/>
    <w:rsid w:val="00586DD3"/>
    <w:rsid w:val="00590856"/>
    <w:rsid w:val="005C4E5E"/>
    <w:rsid w:val="005D000A"/>
    <w:rsid w:val="005D13DF"/>
    <w:rsid w:val="006054C1"/>
    <w:rsid w:val="0060680D"/>
    <w:rsid w:val="0061315B"/>
    <w:rsid w:val="0061376E"/>
    <w:rsid w:val="00641B10"/>
    <w:rsid w:val="00653AAD"/>
    <w:rsid w:val="00660B51"/>
    <w:rsid w:val="00663378"/>
    <w:rsid w:val="00666BF3"/>
    <w:rsid w:val="006722B8"/>
    <w:rsid w:val="00674663"/>
    <w:rsid w:val="006771AF"/>
    <w:rsid w:val="006C3149"/>
    <w:rsid w:val="006E1813"/>
    <w:rsid w:val="0071315D"/>
    <w:rsid w:val="00726079"/>
    <w:rsid w:val="00760EDF"/>
    <w:rsid w:val="0076243C"/>
    <w:rsid w:val="00766D67"/>
    <w:rsid w:val="0079666A"/>
    <w:rsid w:val="007A2C54"/>
    <w:rsid w:val="007A5E73"/>
    <w:rsid w:val="007D5D02"/>
    <w:rsid w:val="0080784A"/>
    <w:rsid w:val="008331A6"/>
    <w:rsid w:val="00835D64"/>
    <w:rsid w:val="00855FFC"/>
    <w:rsid w:val="0085600A"/>
    <w:rsid w:val="008700B1"/>
    <w:rsid w:val="0087288F"/>
    <w:rsid w:val="00873F43"/>
    <w:rsid w:val="0087751B"/>
    <w:rsid w:val="008A5BF9"/>
    <w:rsid w:val="008B1455"/>
    <w:rsid w:val="008B3EEE"/>
    <w:rsid w:val="008B43B5"/>
    <w:rsid w:val="008B7E64"/>
    <w:rsid w:val="008C2DB1"/>
    <w:rsid w:val="008D6540"/>
    <w:rsid w:val="008F7659"/>
    <w:rsid w:val="00912A23"/>
    <w:rsid w:val="0092303E"/>
    <w:rsid w:val="009417BD"/>
    <w:rsid w:val="0095234E"/>
    <w:rsid w:val="00952E16"/>
    <w:rsid w:val="009A00BC"/>
    <w:rsid w:val="009A6451"/>
    <w:rsid w:val="009B3B9D"/>
    <w:rsid w:val="009E5B5C"/>
    <w:rsid w:val="00A00940"/>
    <w:rsid w:val="00A0487C"/>
    <w:rsid w:val="00A0731A"/>
    <w:rsid w:val="00A23B38"/>
    <w:rsid w:val="00A266D1"/>
    <w:rsid w:val="00A3434D"/>
    <w:rsid w:val="00A422B6"/>
    <w:rsid w:val="00A53DE0"/>
    <w:rsid w:val="00A5786C"/>
    <w:rsid w:val="00A642E7"/>
    <w:rsid w:val="00A75204"/>
    <w:rsid w:val="00A826AE"/>
    <w:rsid w:val="00A9366A"/>
    <w:rsid w:val="00A95EFC"/>
    <w:rsid w:val="00AA2FDE"/>
    <w:rsid w:val="00AB31A9"/>
    <w:rsid w:val="00AC0D22"/>
    <w:rsid w:val="00AE53D3"/>
    <w:rsid w:val="00B02C68"/>
    <w:rsid w:val="00B14BEA"/>
    <w:rsid w:val="00B32325"/>
    <w:rsid w:val="00B32710"/>
    <w:rsid w:val="00B40FCE"/>
    <w:rsid w:val="00B5207F"/>
    <w:rsid w:val="00B644D6"/>
    <w:rsid w:val="00B7617A"/>
    <w:rsid w:val="00B81D19"/>
    <w:rsid w:val="00B90AC8"/>
    <w:rsid w:val="00B933C2"/>
    <w:rsid w:val="00BA796C"/>
    <w:rsid w:val="00BA7F45"/>
    <w:rsid w:val="00BC0F7E"/>
    <w:rsid w:val="00BC339E"/>
    <w:rsid w:val="00BD4542"/>
    <w:rsid w:val="00BD5748"/>
    <w:rsid w:val="00BE0797"/>
    <w:rsid w:val="00BE4557"/>
    <w:rsid w:val="00C0220E"/>
    <w:rsid w:val="00C255B4"/>
    <w:rsid w:val="00C35173"/>
    <w:rsid w:val="00C35368"/>
    <w:rsid w:val="00C53F37"/>
    <w:rsid w:val="00C61B9F"/>
    <w:rsid w:val="00C632F1"/>
    <w:rsid w:val="00C67E54"/>
    <w:rsid w:val="00C74394"/>
    <w:rsid w:val="00C748FC"/>
    <w:rsid w:val="00C838CD"/>
    <w:rsid w:val="00C96008"/>
    <w:rsid w:val="00CA693B"/>
    <w:rsid w:val="00CA6EB4"/>
    <w:rsid w:val="00CB0BB7"/>
    <w:rsid w:val="00CC09DB"/>
    <w:rsid w:val="00CE5D32"/>
    <w:rsid w:val="00D0127E"/>
    <w:rsid w:val="00D05F7D"/>
    <w:rsid w:val="00D12595"/>
    <w:rsid w:val="00D13762"/>
    <w:rsid w:val="00D34145"/>
    <w:rsid w:val="00D404A3"/>
    <w:rsid w:val="00D4134E"/>
    <w:rsid w:val="00D432F3"/>
    <w:rsid w:val="00D62AE7"/>
    <w:rsid w:val="00D659A6"/>
    <w:rsid w:val="00D9718D"/>
    <w:rsid w:val="00DC3AE3"/>
    <w:rsid w:val="00DD5A99"/>
    <w:rsid w:val="00DE6FFB"/>
    <w:rsid w:val="00E06413"/>
    <w:rsid w:val="00E06DBC"/>
    <w:rsid w:val="00E11996"/>
    <w:rsid w:val="00E230D4"/>
    <w:rsid w:val="00E2514B"/>
    <w:rsid w:val="00E34CA7"/>
    <w:rsid w:val="00E43CCE"/>
    <w:rsid w:val="00E4453C"/>
    <w:rsid w:val="00E727BB"/>
    <w:rsid w:val="00E75297"/>
    <w:rsid w:val="00E75D37"/>
    <w:rsid w:val="00E75E31"/>
    <w:rsid w:val="00EA7694"/>
    <w:rsid w:val="00EE170D"/>
    <w:rsid w:val="00EE3553"/>
    <w:rsid w:val="00F01B41"/>
    <w:rsid w:val="00F0257D"/>
    <w:rsid w:val="00F170AC"/>
    <w:rsid w:val="00F17568"/>
    <w:rsid w:val="00F262BB"/>
    <w:rsid w:val="00F323B6"/>
    <w:rsid w:val="00F37F89"/>
    <w:rsid w:val="00F55222"/>
    <w:rsid w:val="00F61F74"/>
    <w:rsid w:val="00FB29DB"/>
    <w:rsid w:val="00FB3AF4"/>
    <w:rsid w:val="00FB7CE3"/>
    <w:rsid w:val="00FC601F"/>
    <w:rsid w:val="00FD0D84"/>
    <w:rsid w:val="00FE2FA0"/>
    <w:rsid w:val="00FE4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F0A82"/>
  <w15:docId w15:val="{3D051738-3119-4B7E-97FA-105DB3E6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437182">
      <w:bodyDiv w:val="1"/>
      <w:marLeft w:val="0"/>
      <w:marRight w:val="0"/>
      <w:marTop w:val="0"/>
      <w:marBottom w:val="0"/>
      <w:divBdr>
        <w:top w:val="none" w:sz="0" w:space="0" w:color="auto"/>
        <w:left w:val="none" w:sz="0" w:space="0" w:color="auto"/>
        <w:bottom w:val="none" w:sz="0" w:space="0" w:color="auto"/>
        <w:right w:val="none" w:sz="0" w:space="0" w:color="auto"/>
      </w:divBdr>
    </w:div>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68D10-D72E-4BCA-B4E6-7C939107F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2323</Words>
  <Characters>1325</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2023-05-04T11:42:00Z</cp:lastPrinted>
  <dcterms:created xsi:type="dcterms:W3CDTF">2023-06-22T12:53:00Z</dcterms:created>
  <dcterms:modified xsi:type="dcterms:W3CDTF">2023-06-22T12:53:00Z</dcterms:modified>
</cp:coreProperties>
</file>